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1" w:rsidRPr="000B04C9" w:rsidRDefault="00625861" w:rsidP="0062586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0B04C9">
        <w:rPr>
          <w:rFonts w:asciiTheme="minorHAnsi" w:hAnsiTheme="minorHAnsi" w:cs="Arial"/>
          <w:b/>
          <w:sz w:val="22"/>
          <w:szCs w:val="22"/>
          <w:lang w:val="es-MX"/>
        </w:rPr>
        <w:t>CRONOGRAMA DE TRABAJO DE ESPAÑOL</w:t>
      </w:r>
    </w:p>
    <w:p w:rsidR="00625861" w:rsidRPr="006E5FA6" w:rsidRDefault="00625861" w:rsidP="00625861">
      <w:pPr>
        <w:pStyle w:val="Prrafodelista"/>
        <w:autoSpaceDE w:val="0"/>
        <w:autoSpaceDN w:val="0"/>
        <w:adjustRightInd w:val="0"/>
        <w:spacing w:after="120"/>
        <w:ind w:left="993" w:hanging="567"/>
        <w:contextualSpacing w:val="0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6E5FA6">
        <w:rPr>
          <w:rFonts w:asciiTheme="minorHAnsi" w:hAnsiTheme="minorHAnsi" w:cs="Arial"/>
          <w:b/>
          <w:sz w:val="22"/>
          <w:szCs w:val="22"/>
          <w:lang w:val="es-MX"/>
        </w:rPr>
        <w:t>1</w:t>
      </w:r>
      <w:r w:rsidR="00192735">
        <w:rPr>
          <w:rFonts w:asciiTheme="minorHAnsi" w:hAnsiTheme="minorHAnsi" w:cs="Arial"/>
          <w:b/>
          <w:sz w:val="22"/>
          <w:szCs w:val="22"/>
          <w:lang w:val="es-MX"/>
        </w:rPr>
        <w:t>0</w:t>
      </w:r>
      <w:r w:rsidRPr="006E5FA6">
        <w:rPr>
          <w:rFonts w:asciiTheme="minorHAnsi" w:hAnsiTheme="minorHAnsi" w:cs="Arial"/>
          <w:b/>
          <w:sz w:val="22"/>
          <w:szCs w:val="22"/>
          <w:lang w:val="es-MX"/>
        </w:rPr>
        <w:t xml:space="preserve">º GRADO </w:t>
      </w:r>
      <w:r>
        <w:rPr>
          <w:rFonts w:asciiTheme="minorHAnsi" w:hAnsiTheme="minorHAnsi" w:cs="Arial"/>
          <w:b/>
          <w:sz w:val="22"/>
          <w:szCs w:val="22"/>
          <w:lang w:val="es-MX"/>
        </w:rPr>
        <w:t>–</w:t>
      </w:r>
      <w:r w:rsidRPr="006E5FA6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="00CC1320">
        <w:rPr>
          <w:rFonts w:asciiTheme="minorHAnsi" w:hAnsiTheme="minorHAnsi" w:cs="Arial"/>
          <w:b/>
          <w:sz w:val="22"/>
          <w:szCs w:val="22"/>
          <w:lang w:val="es-MX"/>
        </w:rPr>
        <w:t>TERCER</w:t>
      </w:r>
      <w:r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Pr="006E5FA6">
        <w:rPr>
          <w:rFonts w:asciiTheme="minorHAnsi" w:hAnsiTheme="minorHAnsi" w:cs="Arial"/>
          <w:b/>
          <w:sz w:val="22"/>
          <w:szCs w:val="22"/>
          <w:lang w:val="es-MX"/>
        </w:rPr>
        <w:t>BIMESTRE 2014</w:t>
      </w:r>
    </w:p>
    <w:p w:rsidR="00192735" w:rsidRDefault="00723223" w:rsidP="00192735">
      <w:pPr>
        <w:tabs>
          <w:tab w:val="left" w:pos="851"/>
          <w:tab w:val="left" w:pos="1276"/>
          <w:tab w:val="left" w:pos="4253"/>
        </w:tabs>
        <w:ind w:left="4961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192735">
        <w:rPr>
          <w:rFonts w:asciiTheme="minorHAnsi" w:hAnsiTheme="minorHAnsi" w:cs="Arial"/>
          <w:sz w:val="22"/>
          <w:szCs w:val="22"/>
        </w:rPr>
        <w:t>agner Del Castillo</w:t>
      </w:r>
    </w:p>
    <w:p w:rsidR="00723223" w:rsidRDefault="00723223" w:rsidP="00723223">
      <w:pPr>
        <w:tabs>
          <w:tab w:val="left" w:pos="851"/>
          <w:tab w:val="left" w:pos="1276"/>
          <w:tab w:val="left" w:pos="4253"/>
        </w:tabs>
        <w:ind w:left="4961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Raquel Martínez</w:t>
      </w:r>
    </w:p>
    <w:p w:rsidR="00723223" w:rsidRDefault="00723223" w:rsidP="00192735">
      <w:pPr>
        <w:tabs>
          <w:tab w:val="left" w:pos="851"/>
          <w:tab w:val="left" w:pos="1276"/>
          <w:tab w:val="left" w:pos="4253"/>
        </w:tabs>
        <w:ind w:left="4961"/>
        <w:jc w:val="right"/>
        <w:rPr>
          <w:rFonts w:asciiTheme="minorHAnsi" w:hAnsiTheme="minorHAnsi" w:cs="Arial"/>
          <w:sz w:val="22"/>
          <w:szCs w:val="22"/>
        </w:rPr>
      </w:pPr>
    </w:p>
    <w:p w:rsidR="00E03B57" w:rsidRPr="00684320" w:rsidRDefault="00684320" w:rsidP="00684320">
      <w:pPr>
        <w:tabs>
          <w:tab w:val="left" w:pos="851"/>
          <w:tab w:val="left" w:pos="1276"/>
          <w:tab w:val="left" w:pos="4253"/>
        </w:tabs>
        <w:rPr>
          <w:rFonts w:asciiTheme="minorHAnsi" w:hAnsiTheme="minorHAnsi" w:cs="Arial"/>
          <w:b/>
          <w:sz w:val="22"/>
          <w:szCs w:val="22"/>
        </w:rPr>
      </w:pPr>
      <w:r w:rsidRPr="00684320">
        <w:rPr>
          <w:rFonts w:asciiTheme="minorHAnsi" w:hAnsiTheme="minorHAnsi" w:cs="Arial"/>
          <w:b/>
          <w:sz w:val="22"/>
          <w:szCs w:val="22"/>
        </w:rPr>
        <w:t>Grupo A</w:t>
      </w:r>
      <w:r w:rsidRPr="00684320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47"/>
        <w:gridCol w:w="4619"/>
        <w:gridCol w:w="2291"/>
        <w:gridCol w:w="1274"/>
        <w:gridCol w:w="1399"/>
      </w:tblGrid>
      <w:tr w:rsidR="00245316" w:rsidTr="00245316">
        <w:tc>
          <w:tcPr>
            <w:tcW w:w="747" w:type="dxa"/>
            <w:shd w:val="clear" w:color="auto" w:fill="92D050"/>
          </w:tcPr>
          <w:p w:rsidR="00245316" w:rsidRPr="006E5FA6" w:rsidRDefault="00245316" w:rsidP="00B562EC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4619" w:type="dxa"/>
            <w:shd w:val="clear" w:color="auto" w:fill="92D050"/>
          </w:tcPr>
          <w:p w:rsidR="00245316" w:rsidRPr="006E5FA6" w:rsidRDefault="00245316" w:rsidP="008767DA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2291" w:type="dxa"/>
            <w:shd w:val="clear" w:color="auto" w:fill="92D050"/>
          </w:tcPr>
          <w:p w:rsidR="00245316" w:rsidRPr="006E5FA6" w:rsidRDefault="00245316" w:rsidP="00B562EC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Evaluación</w:t>
            </w:r>
          </w:p>
        </w:tc>
        <w:tc>
          <w:tcPr>
            <w:tcW w:w="1274" w:type="dxa"/>
            <w:shd w:val="clear" w:color="auto" w:fill="92D050"/>
          </w:tcPr>
          <w:p w:rsidR="00245316" w:rsidRPr="006E5FA6" w:rsidRDefault="00245316" w:rsidP="00B562EC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1399" w:type="dxa"/>
            <w:shd w:val="clear" w:color="auto" w:fill="92D050"/>
          </w:tcPr>
          <w:p w:rsidR="00245316" w:rsidRPr="006E5FA6" w:rsidRDefault="00245316" w:rsidP="00B562EC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316" w:rsidTr="00A477B3">
        <w:trPr>
          <w:trHeight w:val="2787"/>
        </w:trPr>
        <w:tc>
          <w:tcPr>
            <w:tcW w:w="747" w:type="dxa"/>
          </w:tcPr>
          <w:p w:rsidR="00245316" w:rsidRPr="00684320" w:rsidRDefault="00245316" w:rsidP="00684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316" w:rsidRPr="00684320" w:rsidRDefault="00245316" w:rsidP="0068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2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9" w:type="dxa"/>
          </w:tcPr>
          <w:p w:rsidR="00245316" w:rsidRDefault="00245316" w:rsidP="00052F71">
            <w:pP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  <w:t>DESARROLLO DE LA LENGUA</w:t>
            </w:r>
          </w:p>
          <w:p w:rsidR="00245316" w:rsidRDefault="00245316" w:rsidP="00052F71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Evaluar objetivo personales</w:t>
            </w:r>
          </w:p>
          <w:p w:rsidR="00245316" w:rsidRPr="00052F71" w:rsidRDefault="00245316" w:rsidP="00052F71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Planteamiento  de nuevos objetivos a evaluarse al finalizar el bimestre</w:t>
            </w:r>
          </w:p>
          <w:p w:rsidR="00245316" w:rsidRDefault="00245316" w:rsidP="007232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45316" w:rsidRPr="00B51DE1" w:rsidRDefault="00245316" w:rsidP="007232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51DE1">
              <w:rPr>
                <w:rFonts w:asciiTheme="minorHAnsi" w:hAnsiTheme="minorHAnsi"/>
                <w:sz w:val="22"/>
                <w:szCs w:val="22"/>
                <w:u w:val="single"/>
              </w:rPr>
              <w:t>LENGUA Y LITERATURA</w:t>
            </w:r>
          </w:p>
          <w:p w:rsidR="00245316" w:rsidRDefault="00245316" w:rsidP="00E03B57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Parte I: Lengua y contexto cultural</w:t>
            </w:r>
          </w:p>
          <w:p w:rsidR="00245316" w:rsidRPr="002056E7" w:rsidRDefault="00245316" w:rsidP="002056E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sz w:val="22"/>
                <w:szCs w:val="22"/>
              </w:rPr>
              <w:t xml:space="preserve">Traducción </w:t>
            </w:r>
          </w:p>
          <w:p w:rsidR="00245316" w:rsidRDefault="00245316" w:rsidP="00A477B3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Control de Lectura: </w:t>
            </w:r>
            <w:r w:rsidRPr="00723223">
              <w:rPr>
                <w:rFonts w:asciiTheme="minorHAnsi" w:hAnsiTheme="minorHAnsi" w:cs="Arial"/>
                <w:i/>
                <w:sz w:val="22"/>
                <w:szCs w:val="22"/>
              </w:rPr>
              <w:t>Los ríos profundos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J. M. Arguedas</w:t>
            </w:r>
          </w:p>
        </w:tc>
        <w:tc>
          <w:tcPr>
            <w:tcW w:w="2291" w:type="dxa"/>
          </w:tcPr>
          <w:p w:rsidR="00245316" w:rsidRDefault="00245316" w:rsidP="00694211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Default="00245316" w:rsidP="00694211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Portafolio de lengua</w:t>
            </w:r>
          </w:p>
          <w:p w:rsidR="00245316" w:rsidRDefault="00245316" w:rsidP="00694211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Default="00245316" w:rsidP="00694211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Producción escrita (formato medios de comunicación)</w:t>
            </w:r>
          </w:p>
        </w:tc>
        <w:tc>
          <w:tcPr>
            <w:tcW w:w="1274" w:type="dxa"/>
          </w:tcPr>
          <w:p w:rsidR="00245316" w:rsidRDefault="00245316" w:rsidP="00684320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– 8 de agosto</w:t>
            </w:r>
          </w:p>
        </w:tc>
        <w:tc>
          <w:tcPr>
            <w:tcW w:w="1399" w:type="dxa"/>
          </w:tcPr>
          <w:p w:rsidR="00245316" w:rsidRDefault="00245316" w:rsidP="00684320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316" w:rsidTr="00245316">
        <w:trPr>
          <w:trHeight w:val="784"/>
        </w:trPr>
        <w:tc>
          <w:tcPr>
            <w:tcW w:w="747" w:type="dxa"/>
            <w:vMerge w:val="restart"/>
          </w:tcPr>
          <w:p w:rsidR="00245316" w:rsidRDefault="00245316" w:rsidP="00684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316" w:rsidRDefault="00245316" w:rsidP="00684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316" w:rsidRDefault="00245316" w:rsidP="00684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316" w:rsidRPr="00684320" w:rsidRDefault="00245316" w:rsidP="006843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 al 03</w:t>
            </w:r>
          </w:p>
        </w:tc>
        <w:tc>
          <w:tcPr>
            <w:tcW w:w="4619" w:type="dxa"/>
          </w:tcPr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sz w:val="22"/>
                <w:szCs w:val="22"/>
              </w:rPr>
              <w:t xml:space="preserve">Parte II:  Lengua y Comunicación de masas </w:t>
            </w:r>
          </w:p>
          <w:p w:rsidR="00245316" w:rsidRPr="00DF206E" w:rsidRDefault="00245316" w:rsidP="00DF206E">
            <w:pPr>
              <w:pStyle w:val="Prrafodelista"/>
              <w:numPr>
                <w:ilvl w:val="0"/>
                <w:numId w:val="7"/>
              </w:num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F206E">
              <w:rPr>
                <w:rFonts w:asciiTheme="minorHAnsi" w:hAnsiTheme="minorHAnsi" w:cs="Arial"/>
                <w:sz w:val="22"/>
                <w:szCs w:val="22"/>
              </w:rPr>
              <w:t>Uso de lenguaje persuasivo</w:t>
            </w:r>
          </w:p>
          <w:p w:rsidR="00245316" w:rsidRPr="00DF206E" w:rsidRDefault="00245316" w:rsidP="00DF206E">
            <w:pPr>
              <w:pStyle w:val="Prrafodelista"/>
              <w:numPr>
                <w:ilvl w:val="0"/>
                <w:numId w:val="7"/>
              </w:num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F206E">
              <w:rPr>
                <w:rFonts w:asciiTheme="minorHAnsi" w:hAnsiTheme="minorHAnsi" w:cs="Arial"/>
                <w:sz w:val="22"/>
                <w:szCs w:val="22"/>
              </w:rPr>
              <w:t xml:space="preserve">Presentación de discursos </w:t>
            </w:r>
          </w:p>
          <w:p w:rsidR="00245316" w:rsidRPr="00DF206E" w:rsidRDefault="00245316" w:rsidP="00DF206E">
            <w:pPr>
              <w:pStyle w:val="Prrafodelista"/>
              <w:numPr>
                <w:ilvl w:val="0"/>
                <w:numId w:val="7"/>
              </w:num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F206E">
              <w:rPr>
                <w:rFonts w:asciiTheme="minorHAnsi" w:hAnsiTheme="minorHAnsi" w:cs="Arial"/>
                <w:sz w:val="22"/>
                <w:szCs w:val="22"/>
              </w:rPr>
              <w:t>Estereotipos</w:t>
            </w:r>
          </w:p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Pr="002056E7" w:rsidRDefault="00245316" w:rsidP="008767DA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2056E7">
              <w:rPr>
                <w:rFonts w:asciiTheme="minorHAnsi" w:hAnsiTheme="minorHAnsi"/>
                <w:sz w:val="22"/>
                <w:szCs w:val="22"/>
                <w:lang w:val="es-PE"/>
              </w:rPr>
              <w:t>Concurso literario interno – ADECOPA 2014:</w:t>
            </w:r>
          </w:p>
          <w:p w:rsidR="00245316" w:rsidRPr="002056E7" w:rsidRDefault="00245316" w:rsidP="00DF206E">
            <w:pPr>
              <w:ind w:left="720" w:hanging="708"/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/>
                <w:sz w:val="22"/>
                <w:szCs w:val="22"/>
                <w:lang w:val="es-PE"/>
              </w:rPr>
              <w:t>La columna de opinión sobre Crítica de arte</w:t>
            </w:r>
          </w:p>
        </w:tc>
        <w:tc>
          <w:tcPr>
            <w:tcW w:w="2291" w:type="dxa"/>
          </w:tcPr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sz w:val="22"/>
                <w:szCs w:val="22"/>
              </w:rPr>
              <w:t xml:space="preserve">Lectura de fragmentos “Pido la palabra” / análisis escrito </w:t>
            </w:r>
          </w:p>
          <w:p w:rsidR="00245316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/>
                <w:sz w:val="22"/>
                <w:szCs w:val="22"/>
              </w:rPr>
              <w:t>Producción escrita: Columna de opinión</w:t>
            </w:r>
          </w:p>
        </w:tc>
        <w:tc>
          <w:tcPr>
            <w:tcW w:w="1274" w:type="dxa"/>
          </w:tcPr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2056E7">
              <w:rPr>
                <w:rFonts w:asciiTheme="minorHAnsi" w:hAnsiTheme="minorHAnsi" w:cs="Arial"/>
                <w:sz w:val="22"/>
                <w:szCs w:val="22"/>
              </w:rPr>
              <w:t xml:space="preserve">-22 agosto </w:t>
            </w:r>
          </w:p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245316" w:rsidRPr="002056E7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316" w:rsidTr="00245316">
        <w:trPr>
          <w:trHeight w:val="992"/>
        </w:trPr>
        <w:tc>
          <w:tcPr>
            <w:tcW w:w="747" w:type="dxa"/>
            <w:vMerge/>
          </w:tcPr>
          <w:p w:rsidR="00245316" w:rsidRPr="00684320" w:rsidRDefault="00245316" w:rsidP="00684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9" w:type="dxa"/>
          </w:tcPr>
          <w:p w:rsidR="00245316" w:rsidRPr="007120EC" w:rsidRDefault="00245316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  <w:t>DESARROLLO DE LA LENGUA</w:t>
            </w:r>
          </w:p>
          <w:p w:rsidR="00245316" w:rsidRDefault="00245316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Portafolio europeo: La biografía ling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es-PE"/>
              </w:rPr>
              <w:t>üística</w:t>
            </w:r>
          </w:p>
          <w:p w:rsidR="00245316" w:rsidRPr="000B04C9" w:rsidRDefault="00245316" w:rsidP="00723223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La entrevista de trabajo</w:t>
            </w:r>
          </w:p>
        </w:tc>
        <w:tc>
          <w:tcPr>
            <w:tcW w:w="2291" w:type="dxa"/>
          </w:tcPr>
          <w:p w:rsidR="00245316" w:rsidRDefault="00245316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Ficha de trabajo</w:t>
            </w:r>
          </w:p>
          <w:p w:rsidR="00245316" w:rsidRDefault="00245316" w:rsidP="00DF206E">
            <w:pPr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Evaluación de pares</w:t>
            </w:r>
          </w:p>
        </w:tc>
        <w:tc>
          <w:tcPr>
            <w:tcW w:w="1274" w:type="dxa"/>
          </w:tcPr>
          <w:p w:rsidR="00245316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245316" w:rsidRDefault="00245316" w:rsidP="00EB1D4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316" w:rsidTr="00245316">
        <w:tc>
          <w:tcPr>
            <w:tcW w:w="747" w:type="dxa"/>
          </w:tcPr>
          <w:p w:rsidR="00245316" w:rsidRPr="002056E7" w:rsidRDefault="00245316" w:rsidP="006843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b/>
                <w:sz w:val="22"/>
                <w:szCs w:val="22"/>
              </w:rPr>
              <w:t xml:space="preserve">04 al 09 </w:t>
            </w:r>
          </w:p>
        </w:tc>
        <w:tc>
          <w:tcPr>
            <w:tcW w:w="4619" w:type="dxa"/>
          </w:tcPr>
          <w:p w:rsidR="00245316" w:rsidRPr="002056E7" w:rsidRDefault="00245316" w:rsidP="007232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056E7">
              <w:rPr>
                <w:rFonts w:asciiTheme="minorHAnsi" w:hAnsiTheme="minorHAnsi"/>
                <w:sz w:val="22"/>
                <w:szCs w:val="22"/>
                <w:u w:val="single"/>
              </w:rPr>
              <w:t>LENGUA Y LITERATURA</w:t>
            </w:r>
          </w:p>
          <w:p w:rsidR="00245316" w:rsidRPr="002056E7" w:rsidRDefault="00245316" w:rsidP="00B562EC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sz w:val="22"/>
                <w:szCs w:val="22"/>
              </w:rPr>
              <w:t>Parte IV: Literatura - Estudio crítico</w:t>
            </w:r>
          </w:p>
          <w:p w:rsidR="00245316" w:rsidRPr="002056E7" w:rsidRDefault="00245316" w:rsidP="008767DA">
            <w:pPr>
              <w:pStyle w:val="Prrafodelista"/>
              <w:numPr>
                <w:ilvl w:val="0"/>
                <w:numId w:val="5"/>
              </w:num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i/>
                <w:sz w:val="22"/>
                <w:szCs w:val="22"/>
              </w:rPr>
              <w:t>Los ríos profundos</w:t>
            </w:r>
            <w:r w:rsidRPr="002056E7">
              <w:rPr>
                <w:rFonts w:asciiTheme="minorHAnsi" w:hAnsiTheme="minorHAnsi" w:cs="Arial"/>
                <w:sz w:val="22"/>
                <w:szCs w:val="22"/>
              </w:rPr>
              <w:t xml:space="preserve"> de José María Arguedas</w:t>
            </w:r>
          </w:p>
          <w:p w:rsidR="00245316" w:rsidRPr="002056E7" w:rsidRDefault="00245316" w:rsidP="008767DA">
            <w:pPr>
              <w:pStyle w:val="Prrafodelista"/>
              <w:numPr>
                <w:ilvl w:val="0"/>
                <w:numId w:val="5"/>
              </w:num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i/>
                <w:sz w:val="22"/>
                <w:szCs w:val="22"/>
              </w:rPr>
              <w:t xml:space="preserve">La casa de Bernarda Alba </w:t>
            </w:r>
            <w:r w:rsidRPr="002056E7">
              <w:rPr>
                <w:rFonts w:asciiTheme="minorHAnsi" w:hAnsiTheme="minorHAnsi" w:cs="Arial"/>
                <w:sz w:val="22"/>
                <w:szCs w:val="22"/>
              </w:rPr>
              <w:t>de Federico García Lorca</w:t>
            </w:r>
          </w:p>
          <w:p w:rsidR="00245316" w:rsidRPr="00355E8D" w:rsidRDefault="00245316" w:rsidP="008767DA">
            <w:pPr>
              <w:pStyle w:val="Prrafodelista"/>
              <w:numPr>
                <w:ilvl w:val="0"/>
                <w:numId w:val="5"/>
              </w:num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i/>
                <w:sz w:val="22"/>
                <w:szCs w:val="22"/>
              </w:rPr>
              <w:t xml:space="preserve">La paloma de vuelo popular </w:t>
            </w:r>
            <w:r w:rsidRPr="002056E7">
              <w:rPr>
                <w:rFonts w:asciiTheme="minorHAnsi" w:hAnsiTheme="minorHAnsi" w:cs="Arial"/>
                <w:sz w:val="22"/>
                <w:szCs w:val="22"/>
              </w:rPr>
              <w:t>de Nicolás Guillén</w:t>
            </w:r>
          </w:p>
          <w:p w:rsidR="00245316" w:rsidRDefault="00245316" w:rsidP="00355E8D">
            <w:pPr>
              <w:tabs>
                <w:tab w:val="left" w:pos="601"/>
                <w:tab w:val="left" w:pos="1276"/>
                <w:tab w:val="left" w:pos="4253"/>
              </w:tabs>
              <w:ind w:left="36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45316" w:rsidRPr="007120EC" w:rsidRDefault="00245316" w:rsidP="00355E8D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  <w:t>DESARROLLO DE LA LENGUA</w:t>
            </w:r>
          </w:p>
          <w:p w:rsidR="00245316" w:rsidRPr="00355E8D" w:rsidRDefault="00245316" w:rsidP="00355E8D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Revisión de los objetivos y portafolio (logros alcanzados)</w:t>
            </w:r>
          </w:p>
        </w:tc>
        <w:tc>
          <w:tcPr>
            <w:tcW w:w="2291" w:type="dxa"/>
          </w:tcPr>
          <w:p w:rsidR="00245316" w:rsidRPr="002056E7" w:rsidRDefault="00245316" w:rsidP="00684320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sz w:val="22"/>
                <w:szCs w:val="22"/>
              </w:rPr>
              <w:t>Comentario de textos:  Narrativo – Lírico – Dramático</w:t>
            </w:r>
          </w:p>
          <w:p w:rsidR="00245316" w:rsidRPr="002056E7" w:rsidRDefault="00245316" w:rsidP="00684320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316" w:rsidRPr="002056E7" w:rsidRDefault="00245316" w:rsidP="00B562EC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sz w:val="22"/>
                <w:szCs w:val="22"/>
              </w:rPr>
              <w:t xml:space="preserve">Análisis de pasajes claves </w:t>
            </w:r>
          </w:p>
        </w:tc>
        <w:tc>
          <w:tcPr>
            <w:tcW w:w="1274" w:type="dxa"/>
          </w:tcPr>
          <w:p w:rsidR="00245316" w:rsidRPr="002056E7" w:rsidRDefault="00245316" w:rsidP="00245316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2056E7">
              <w:rPr>
                <w:rFonts w:asciiTheme="minorHAnsi" w:hAnsiTheme="minorHAnsi" w:cs="Arial"/>
                <w:sz w:val="22"/>
                <w:szCs w:val="22"/>
              </w:rPr>
              <w:t xml:space="preserve"> agosto  a 26 septiembre </w:t>
            </w:r>
          </w:p>
        </w:tc>
        <w:tc>
          <w:tcPr>
            <w:tcW w:w="1399" w:type="dxa"/>
          </w:tcPr>
          <w:p w:rsidR="00245316" w:rsidRPr="002056E7" w:rsidRDefault="00245316" w:rsidP="008767DA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316" w:rsidTr="00245316">
        <w:trPr>
          <w:trHeight w:val="586"/>
        </w:trPr>
        <w:tc>
          <w:tcPr>
            <w:tcW w:w="747" w:type="dxa"/>
          </w:tcPr>
          <w:p w:rsidR="00245316" w:rsidRPr="002056E7" w:rsidRDefault="00245316" w:rsidP="006843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56E7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</w:p>
        </w:tc>
        <w:tc>
          <w:tcPr>
            <w:tcW w:w="4619" w:type="dxa"/>
          </w:tcPr>
          <w:p w:rsidR="00245316" w:rsidRPr="002056E7" w:rsidRDefault="00245316" w:rsidP="00EB1D46">
            <w:pPr>
              <w:ind w:left="720" w:hanging="708"/>
              <w:rPr>
                <w:rFonts w:asciiTheme="minorHAnsi" w:hAnsiTheme="minorHAnsi"/>
                <w:sz w:val="22"/>
                <w:szCs w:val="22"/>
              </w:rPr>
            </w:pPr>
            <w:r w:rsidRPr="002056E7">
              <w:rPr>
                <w:rFonts w:asciiTheme="minorHAnsi" w:hAnsiTheme="minorHAnsi"/>
                <w:sz w:val="22"/>
                <w:szCs w:val="22"/>
                <w:lang w:val="es-PE"/>
              </w:rPr>
              <w:t>Concurso literario de Oratoria – ADECOPA 2014</w:t>
            </w:r>
          </w:p>
        </w:tc>
        <w:tc>
          <w:tcPr>
            <w:tcW w:w="2291" w:type="dxa"/>
          </w:tcPr>
          <w:p w:rsidR="00245316" w:rsidRPr="002056E7" w:rsidRDefault="00245316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56E7">
              <w:rPr>
                <w:rFonts w:asciiTheme="minorHAnsi" w:hAnsiTheme="minorHAnsi"/>
                <w:sz w:val="22"/>
                <w:szCs w:val="22"/>
              </w:rPr>
              <w:t xml:space="preserve">Discursos </w:t>
            </w:r>
          </w:p>
        </w:tc>
        <w:tc>
          <w:tcPr>
            <w:tcW w:w="1274" w:type="dxa"/>
          </w:tcPr>
          <w:p w:rsidR="00245316" w:rsidRPr="002056E7" w:rsidRDefault="00245316" w:rsidP="00723223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2056E7">
              <w:rPr>
                <w:rFonts w:asciiTheme="minorHAnsi" w:hAnsiTheme="minorHAnsi"/>
                <w:sz w:val="22"/>
                <w:szCs w:val="22"/>
              </w:rPr>
              <w:t>08 al 12 de septiembre</w:t>
            </w:r>
          </w:p>
        </w:tc>
        <w:tc>
          <w:tcPr>
            <w:tcW w:w="1399" w:type="dxa"/>
          </w:tcPr>
          <w:p w:rsidR="00245316" w:rsidRPr="002056E7" w:rsidRDefault="00245316" w:rsidP="00723223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3B57" w:rsidRDefault="00E03B57" w:rsidP="00585153">
      <w:pPr>
        <w:tabs>
          <w:tab w:val="left" w:pos="851"/>
          <w:tab w:val="left" w:pos="1276"/>
          <w:tab w:val="left" w:pos="4253"/>
        </w:tabs>
        <w:ind w:left="4961"/>
        <w:jc w:val="center"/>
        <w:rPr>
          <w:rFonts w:asciiTheme="minorHAnsi" w:hAnsiTheme="minorHAnsi" w:cs="Arial"/>
          <w:sz w:val="22"/>
          <w:szCs w:val="22"/>
        </w:rPr>
      </w:pPr>
    </w:p>
    <w:p w:rsidR="00625861" w:rsidRPr="006E5FA6" w:rsidRDefault="00585153" w:rsidP="0058515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Grupo</w:t>
      </w:r>
      <w:r w:rsidR="00723223">
        <w:rPr>
          <w:rFonts w:asciiTheme="minorHAnsi" w:hAnsiTheme="minorHAnsi"/>
          <w:b/>
          <w:sz w:val="22"/>
          <w:szCs w:val="22"/>
        </w:rPr>
        <w:t xml:space="preserve">s </w:t>
      </w:r>
      <w:r>
        <w:rPr>
          <w:rFonts w:asciiTheme="minorHAnsi" w:hAnsiTheme="minorHAnsi"/>
          <w:b/>
          <w:sz w:val="22"/>
          <w:szCs w:val="22"/>
        </w:rPr>
        <w:t xml:space="preserve"> B </w:t>
      </w:r>
      <w:r w:rsidR="00723223">
        <w:rPr>
          <w:rFonts w:asciiTheme="minorHAnsi" w:hAnsiTheme="minorHAnsi"/>
          <w:b/>
          <w:sz w:val="22"/>
          <w:szCs w:val="22"/>
        </w:rPr>
        <w:t>y</w:t>
      </w:r>
      <w:r>
        <w:rPr>
          <w:rFonts w:asciiTheme="minorHAnsi" w:hAnsiTheme="minorHAnsi"/>
          <w:b/>
          <w:sz w:val="22"/>
          <w:szCs w:val="22"/>
        </w:rPr>
        <w:t xml:space="preserve"> C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56"/>
        <w:gridCol w:w="5364"/>
        <w:gridCol w:w="2409"/>
        <w:gridCol w:w="1967"/>
      </w:tblGrid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2605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11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Evaluación</w:t>
            </w:r>
          </w:p>
        </w:tc>
        <w:tc>
          <w:tcPr>
            <w:tcW w:w="955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</w:tr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01</w:t>
            </w:r>
          </w:p>
        </w:tc>
        <w:tc>
          <w:tcPr>
            <w:tcW w:w="2605" w:type="pct"/>
            <w:shd w:val="clear" w:color="auto" w:fill="FFFFFF" w:themeFill="background1"/>
          </w:tcPr>
          <w:p w:rsidR="00D16D7A" w:rsidRDefault="00D16D7A" w:rsidP="00D16D7A">
            <w:pP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  <w:t>DESARROLLO DE LA LENGUA</w:t>
            </w:r>
          </w:p>
          <w:p w:rsidR="00D16D7A" w:rsidRDefault="00D16D7A" w:rsidP="00D16D7A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Evaluar objetivo personales</w:t>
            </w:r>
          </w:p>
          <w:p w:rsidR="00D16D7A" w:rsidRPr="00052F71" w:rsidRDefault="00D16D7A" w:rsidP="00D16D7A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Planteamiento  de nuevos objetivos a evaluarse al finalizar el bimestre</w:t>
            </w:r>
          </w:p>
          <w:p w:rsidR="00D16D7A" w:rsidRPr="00D16D7A" w:rsidRDefault="00D16D7A" w:rsidP="00EB1D46">
            <w:pP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</w:pPr>
          </w:p>
          <w:p w:rsidR="00C337F8" w:rsidRPr="00B51DE1" w:rsidRDefault="00C337F8" w:rsidP="00EB1D4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51DE1">
              <w:rPr>
                <w:rFonts w:asciiTheme="minorHAnsi" w:hAnsiTheme="minorHAnsi"/>
                <w:sz w:val="22"/>
                <w:szCs w:val="22"/>
                <w:u w:val="single"/>
              </w:rPr>
              <w:t>LENGUA Y LITERATURA</w:t>
            </w:r>
          </w:p>
          <w:p w:rsidR="00C337F8" w:rsidRPr="00625861" w:rsidRDefault="00C337F8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Estudio de temas de la Parte I y Parte II</w:t>
            </w:r>
          </w:p>
          <w:p w:rsidR="00C337F8" w:rsidRPr="007120EC" w:rsidRDefault="00C337F8" w:rsidP="00EB1D46">
            <w:pPr>
              <w:ind w:left="12" w:hanging="12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B51DE1">
              <w:rPr>
                <w:rFonts w:asciiTheme="minorHAnsi" w:hAnsiTheme="minorHAnsi"/>
                <w:lang w:val="es-PE"/>
              </w:rPr>
              <w:t>Lectura N° 1</w:t>
            </w:r>
            <w:r w:rsidRPr="00B36CCB">
              <w:rPr>
                <w:rFonts w:asciiTheme="minorHAnsi" w:hAnsiTheme="minorHAnsi"/>
                <w:i/>
                <w:lang w:val="es-PE"/>
              </w:rPr>
              <w:t xml:space="preserve">: </w:t>
            </w:r>
            <w:r w:rsidRPr="00B36CCB"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>Salvaguardar las lenguas en peligro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- </w:t>
            </w:r>
            <w:r w:rsidRPr="00B51DE1">
              <w:rPr>
                <w:rFonts w:asciiTheme="minorHAnsi" w:hAnsiTheme="minorHAnsi"/>
                <w:sz w:val="22"/>
                <w:szCs w:val="22"/>
                <w:lang w:val="es-PE"/>
              </w:rPr>
              <w:t>Comunicación 3, Edit. SM</w:t>
            </w:r>
          </w:p>
        </w:tc>
        <w:tc>
          <w:tcPr>
            <w:tcW w:w="1170" w:type="pct"/>
            <w:shd w:val="clear" w:color="auto" w:fill="FFFFFF" w:themeFill="background1"/>
          </w:tcPr>
          <w:p w:rsidR="00C337F8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16D7A" w:rsidRDefault="00D16D7A" w:rsidP="00D16D7A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Portafolio de lengua</w:t>
            </w:r>
          </w:p>
          <w:p w:rsidR="00D16D7A" w:rsidRDefault="00D16D7A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16D7A" w:rsidRDefault="00D16D7A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37F8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Fichas de trabajo</w:t>
            </w:r>
          </w:p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6- a 9 de agosto</w:t>
            </w:r>
          </w:p>
        </w:tc>
      </w:tr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02</w:t>
            </w:r>
          </w:p>
        </w:tc>
        <w:tc>
          <w:tcPr>
            <w:tcW w:w="2605" w:type="pct"/>
            <w:shd w:val="clear" w:color="auto" w:fill="FFFFFF" w:themeFill="background1"/>
          </w:tcPr>
          <w:p w:rsidR="00723223" w:rsidRDefault="00723223" w:rsidP="00723223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>Concurso literario interno – ADECOPA 2014:</w:t>
            </w:r>
          </w:p>
          <w:p w:rsidR="00C337F8" w:rsidRPr="00723223" w:rsidRDefault="00723223" w:rsidP="00723223">
            <w:pPr>
              <w:ind w:left="720" w:hanging="708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>La columna de opinión sobre Crítica de arte</w:t>
            </w:r>
          </w:p>
        </w:tc>
        <w:tc>
          <w:tcPr>
            <w:tcW w:w="1170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Producción escrita: Columna de opinión</w:t>
            </w: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al 16 de agosto</w:t>
            </w:r>
          </w:p>
        </w:tc>
      </w:tr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03</w:t>
            </w:r>
          </w:p>
        </w:tc>
        <w:tc>
          <w:tcPr>
            <w:tcW w:w="2605" w:type="pct"/>
            <w:shd w:val="clear" w:color="auto" w:fill="FFFFFF" w:themeFill="background1"/>
          </w:tcPr>
          <w:p w:rsidR="00C337F8" w:rsidRPr="00B51DE1" w:rsidRDefault="00C337F8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Lectura N° 2</w:t>
            </w:r>
            <w:r w:rsidRPr="00B51DE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- </w:t>
            </w:r>
            <w:r w:rsidRPr="00B36CCB"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>El castellano en el Perú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- C</w:t>
            </w:r>
            <w:r w:rsidRPr="00B51DE1">
              <w:rPr>
                <w:rFonts w:asciiTheme="minorHAnsi" w:hAnsiTheme="minorHAnsi"/>
                <w:sz w:val="22"/>
                <w:szCs w:val="22"/>
                <w:lang w:val="es-PE"/>
              </w:rPr>
              <w:t>omunicación 3, Edit. SM</w:t>
            </w:r>
          </w:p>
          <w:p w:rsidR="00C337F8" w:rsidRPr="00B36CCB" w:rsidRDefault="00C337F8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B36CCB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Lectura N° 3: </w:t>
            </w:r>
            <w:r w:rsidRPr="00B36CCB"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>Perú: país bilingüe y pluricultural</w:t>
            </w:r>
            <w:r w:rsidRPr="00B36CCB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de Alberto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M</w:t>
            </w:r>
            <w:r w:rsidRPr="00B36CCB">
              <w:rPr>
                <w:rFonts w:asciiTheme="minorHAnsi" w:hAnsiTheme="minorHAnsi"/>
                <w:sz w:val="22"/>
                <w:szCs w:val="22"/>
                <w:lang w:val="es-PE"/>
              </w:rPr>
              <w:t>edina Huamanì</w:t>
            </w:r>
          </w:p>
          <w:p w:rsidR="00C337F8" w:rsidRPr="007120EC" w:rsidRDefault="00C337F8" w:rsidP="00EB1D46">
            <w:pPr>
              <w:ind w:left="154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C337F8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37F8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Ejercicio dirigido</w:t>
            </w:r>
          </w:p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 al 22 de agosto</w:t>
            </w:r>
          </w:p>
        </w:tc>
      </w:tr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04</w:t>
            </w:r>
          </w:p>
        </w:tc>
        <w:tc>
          <w:tcPr>
            <w:tcW w:w="2605" w:type="pct"/>
            <w:shd w:val="clear" w:color="auto" w:fill="FFFFFF" w:themeFill="background1"/>
          </w:tcPr>
          <w:p w:rsidR="00670ECC" w:rsidRPr="00B51DE1" w:rsidRDefault="00670ECC" w:rsidP="00670EC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51DE1">
              <w:rPr>
                <w:rFonts w:asciiTheme="minorHAnsi" w:hAnsiTheme="minorHAnsi"/>
                <w:sz w:val="22"/>
                <w:szCs w:val="22"/>
                <w:u w:val="single"/>
              </w:rPr>
              <w:t>LENGUA Y LITERATURA</w:t>
            </w:r>
          </w:p>
          <w:p w:rsidR="00C337F8" w:rsidRPr="000B04C9" w:rsidRDefault="00670ECC" w:rsidP="00565F78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Estudio de temas de la Parte I y</w:t>
            </w:r>
            <w:r w:rsidR="00565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II: Las lenguas que se hablan en el Perú</w:t>
            </w:r>
            <w:r w:rsidR="00565F78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Quechua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5F78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37F8">
              <w:rPr>
                <w:rFonts w:asciiTheme="minorHAnsi" w:hAnsiTheme="minorHAnsi"/>
                <w:sz w:val="22"/>
                <w:szCs w:val="22"/>
                <w:lang w:val="es-PE"/>
              </w:rPr>
              <w:t>I</w:t>
            </w:r>
            <w:r w:rsidR="00C337F8" w:rsidRPr="000D2009">
              <w:rPr>
                <w:rFonts w:asciiTheme="minorHAnsi" w:hAnsiTheme="minorHAnsi"/>
                <w:sz w:val="22"/>
                <w:szCs w:val="22"/>
                <w:lang w:val="es-PE"/>
              </w:rPr>
              <w:t>skonawa</w:t>
            </w:r>
          </w:p>
        </w:tc>
        <w:tc>
          <w:tcPr>
            <w:tcW w:w="1170" w:type="pct"/>
            <w:shd w:val="clear" w:color="auto" w:fill="FFFFFF" w:themeFill="background1"/>
          </w:tcPr>
          <w:p w:rsidR="00C337F8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Ficha de trabajo</w:t>
            </w:r>
          </w:p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al 29 de agosto</w:t>
            </w:r>
          </w:p>
        </w:tc>
      </w:tr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</w:p>
        </w:tc>
        <w:tc>
          <w:tcPr>
            <w:tcW w:w="2605" w:type="pct"/>
            <w:shd w:val="clear" w:color="auto" w:fill="FFFFFF" w:themeFill="background1"/>
          </w:tcPr>
          <w:p w:rsidR="00670ECC" w:rsidRDefault="008D5001" w:rsidP="00670EC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</w:t>
            </w:r>
            <w:r w:rsidR="00565F78">
              <w:rPr>
                <w:rFonts w:asciiTheme="minorHAnsi" w:hAnsiTheme="minorHAnsi"/>
                <w:sz w:val="22"/>
                <w:szCs w:val="22"/>
                <w:lang w:val="es-PE"/>
              </w:rPr>
              <w:t>royecto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sobre la realidad</w:t>
            </w:r>
            <w:r w:rsidR="00730F6A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socio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lingüística del Perú</w:t>
            </w:r>
          </w:p>
          <w:p w:rsidR="00C337F8" w:rsidRPr="000B04C9" w:rsidRDefault="00670ECC" w:rsidP="00670ECC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Lectura: </w:t>
            </w:r>
            <w:r w:rsidR="00723223"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 xml:space="preserve">Los ríos profundos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de</w:t>
            </w:r>
            <w:r w:rsidR="0072322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J. M</w:t>
            </w:r>
            <w:r w:rsidR="0072322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Arguedas</w:t>
            </w:r>
          </w:p>
        </w:tc>
        <w:tc>
          <w:tcPr>
            <w:tcW w:w="1170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Proyecto</w:t>
            </w: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 al 05 de setiembre</w:t>
            </w:r>
          </w:p>
        </w:tc>
      </w:tr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06</w:t>
            </w:r>
          </w:p>
        </w:tc>
        <w:tc>
          <w:tcPr>
            <w:tcW w:w="2605" w:type="pct"/>
            <w:shd w:val="clear" w:color="auto" w:fill="FFFFFF" w:themeFill="background1"/>
          </w:tcPr>
          <w:p w:rsidR="00C337F8" w:rsidRDefault="00C337F8" w:rsidP="00EB1D46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>Concurso literario de Oratoria – ADECOPA 2014</w:t>
            </w:r>
          </w:p>
          <w:p w:rsidR="00670ECC" w:rsidRPr="000D2009" w:rsidRDefault="00670ECC" w:rsidP="00EB1D4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Lectura: </w:t>
            </w:r>
            <w:r w:rsidR="00C3455C"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 xml:space="preserve">Los ríos profundos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de J. M Arguedas</w:t>
            </w:r>
          </w:p>
        </w:tc>
        <w:tc>
          <w:tcPr>
            <w:tcW w:w="1170" w:type="pct"/>
            <w:shd w:val="clear" w:color="auto" w:fill="FFFFFF" w:themeFill="background1"/>
          </w:tcPr>
          <w:p w:rsidR="00C337F8" w:rsidRPr="006E5FA6" w:rsidRDefault="008D5001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Discursos</w:t>
            </w: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 al 12 de setiembre</w:t>
            </w:r>
          </w:p>
        </w:tc>
      </w:tr>
      <w:tr w:rsidR="00C337F8" w:rsidRPr="006E5FA6" w:rsidTr="00C337F8">
        <w:trPr>
          <w:trHeight w:val="279"/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07</w:t>
            </w:r>
          </w:p>
        </w:tc>
        <w:tc>
          <w:tcPr>
            <w:tcW w:w="2605" w:type="pct"/>
            <w:shd w:val="clear" w:color="auto" w:fill="FFFFFF" w:themeFill="background1"/>
          </w:tcPr>
          <w:p w:rsidR="00670ECC" w:rsidRDefault="00670ECC" w:rsidP="00670ECC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Proyección de película</w:t>
            </w:r>
            <w:r w:rsidR="0072322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sobre realidad peruana</w:t>
            </w:r>
          </w:p>
          <w:p w:rsidR="00C337F8" w:rsidRPr="00670ECC" w:rsidRDefault="00723223" w:rsidP="00670ECC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Lectura: </w:t>
            </w:r>
            <w:r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 xml:space="preserve">Los ríos profundos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de  J. M.  Arguedas</w:t>
            </w:r>
          </w:p>
        </w:tc>
        <w:tc>
          <w:tcPr>
            <w:tcW w:w="1170" w:type="pct"/>
            <w:shd w:val="clear" w:color="auto" w:fill="FFFFFF" w:themeFill="background1"/>
          </w:tcPr>
          <w:p w:rsidR="008D5001" w:rsidRDefault="008D5001" w:rsidP="008D5001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Cine fórum</w:t>
            </w:r>
          </w:p>
          <w:p w:rsidR="00C337F8" w:rsidRPr="006E5FA6" w:rsidRDefault="00C337F8" w:rsidP="008D5001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al 19 de setiembre</w:t>
            </w:r>
          </w:p>
        </w:tc>
      </w:tr>
      <w:tr w:rsidR="00C337F8" w:rsidRPr="006E5FA6" w:rsidTr="00C337F8">
        <w:trPr>
          <w:trHeight w:val="504"/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08</w:t>
            </w:r>
          </w:p>
        </w:tc>
        <w:tc>
          <w:tcPr>
            <w:tcW w:w="2605" w:type="pct"/>
            <w:shd w:val="clear" w:color="auto" w:fill="FFFFFF" w:themeFill="background1"/>
          </w:tcPr>
          <w:p w:rsidR="00C337F8" w:rsidRPr="007120EC" w:rsidRDefault="00C337F8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  <w:t>DESARROLLO DE LA LENGUA</w:t>
            </w:r>
          </w:p>
          <w:p w:rsidR="00C337F8" w:rsidRDefault="00C337F8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Portafolio europeo: La biografía lingüística</w:t>
            </w:r>
          </w:p>
          <w:p w:rsidR="00C337F8" w:rsidRPr="007120EC" w:rsidRDefault="00C337F8" w:rsidP="00EB1D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La entrevista de trabajo</w:t>
            </w:r>
          </w:p>
          <w:p w:rsidR="00DF206E" w:rsidRDefault="00DF206E" w:rsidP="00670ECC">
            <w:pPr>
              <w:spacing w:before="20" w:after="20"/>
              <w:ind w:left="33"/>
              <w:rPr>
                <w:rFonts w:asciiTheme="minorHAnsi" w:hAnsiTheme="minorHAnsi"/>
                <w:sz w:val="22"/>
                <w:szCs w:val="22"/>
              </w:rPr>
            </w:pPr>
          </w:p>
          <w:p w:rsidR="00670ECC" w:rsidRPr="00AB1462" w:rsidRDefault="00670ECC" w:rsidP="00DF206E">
            <w:pPr>
              <w:spacing w:before="20" w:after="20"/>
              <w:ind w:left="33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Examen bimestral</w:t>
            </w:r>
          </w:p>
        </w:tc>
        <w:tc>
          <w:tcPr>
            <w:tcW w:w="1170" w:type="pct"/>
            <w:shd w:val="clear" w:color="auto" w:fill="FFFFFF" w:themeFill="background1"/>
          </w:tcPr>
          <w:p w:rsidR="00C337F8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Evaluación de pares</w:t>
            </w:r>
          </w:p>
          <w:p w:rsidR="00C337F8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Control de lectura (Lecturas 1, 2 y 3)</w:t>
            </w:r>
          </w:p>
          <w:p w:rsidR="008D5001" w:rsidRDefault="008D5001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5001" w:rsidRPr="00AB1462" w:rsidRDefault="008D5001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Prueba escrita</w:t>
            </w: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 al 26 de setiembre</w:t>
            </w:r>
          </w:p>
        </w:tc>
      </w:tr>
      <w:tr w:rsidR="00C337F8" w:rsidRPr="006E5FA6" w:rsidTr="00C337F8">
        <w:trPr>
          <w:jc w:val="center"/>
        </w:trPr>
        <w:tc>
          <w:tcPr>
            <w:tcW w:w="270" w:type="pct"/>
            <w:shd w:val="clear" w:color="auto" w:fill="C2D69B" w:themeFill="accent3" w:themeFillTint="99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09</w:t>
            </w:r>
          </w:p>
        </w:tc>
        <w:tc>
          <w:tcPr>
            <w:tcW w:w="2605" w:type="pct"/>
            <w:shd w:val="clear" w:color="auto" w:fill="FFFFFF" w:themeFill="background1"/>
          </w:tcPr>
          <w:p w:rsidR="00C337F8" w:rsidRDefault="00723223" w:rsidP="00723223">
            <w:pPr>
              <w:spacing w:before="20" w:after="20"/>
              <w:ind w:left="33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Lectura: </w:t>
            </w:r>
            <w:r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 xml:space="preserve">Los ríos profundos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de  J. M.  Arguedas</w:t>
            </w:r>
          </w:p>
          <w:p w:rsidR="00355E8D" w:rsidRDefault="00355E8D" w:rsidP="00723223">
            <w:pPr>
              <w:spacing w:before="20" w:after="20"/>
              <w:ind w:left="33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55E8D" w:rsidRPr="007120EC" w:rsidRDefault="00355E8D" w:rsidP="00355E8D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val="es-PE"/>
              </w:rPr>
              <w:t>DESARROLLO DE LA LENGUA</w:t>
            </w:r>
          </w:p>
          <w:p w:rsidR="00355E8D" w:rsidRPr="00AB1462" w:rsidRDefault="00355E8D" w:rsidP="00355E8D">
            <w:pPr>
              <w:spacing w:before="20" w:after="20"/>
              <w:ind w:left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Revisión de los objetivos y portafolio (logros alcanzados)</w:t>
            </w:r>
          </w:p>
        </w:tc>
        <w:tc>
          <w:tcPr>
            <w:tcW w:w="1170" w:type="pct"/>
            <w:shd w:val="clear" w:color="auto" w:fill="FFFFFF" w:themeFill="background1"/>
          </w:tcPr>
          <w:p w:rsidR="00C337F8" w:rsidRPr="00AB1462" w:rsidRDefault="00C3455C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Análisis narrativo</w:t>
            </w:r>
          </w:p>
        </w:tc>
        <w:tc>
          <w:tcPr>
            <w:tcW w:w="955" w:type="pct"/>
            <w:shd w:val="clear" w:color="auto" w:fill="FFFFFF" w:themeFill="background1"/>
          </w:tcPr>
          <w:p w:rsidR="00C337F8" w:rsidRPr="006E5FA6" w:rsidRDefault="00C337F8" w:rsidP="00EB1D46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 de setiembre al 03 de octubre</w:t>
            </w:r>
          </w:p>
        </w:tc>
      </w:tr>
    </w:tbl>
    <w:p w:rsidR="004661E6" w:rsidRDefault="004661E6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</w:p>
    <w:p w:rsidR="004661E6" w:rsidRPr="006E5FA6" w:rsidRDefault="004661E6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</w:p>
    <w:p w:rsidR="00625861" w:rsidRDefault="00625861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  <w:r w:rsidRPr="006E5FA6">
        <w:rPr>
          <w:rFonts w:asciiTheme="minorHAnsi" w:hAnsiTheme="minorHAnsi"/>
          <w:b/>
          <w:noProof/>
          <w:sz w:val="22"/>
          <w:szCs w:val="22"/>
          <w:lang w:eastAsia="es-PE"/>
        </w:rPr>
        <w:t>EVALUACIÓN:</w:t>
      </w:r>
    </w:p>
    <w:p w:rsidR="004661E6" w:rsidRDefault="004661E6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</w:p>
    <w:p w:rsidR="00625861" w:rsidRDefault="00625861" w:rsidP="00625861">
      <w:pPr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 w:rsidRPr="000B04C9">
        <w:rPr>
          <w:rFonts w:asciiTheme="minorHAnsi" w:hAnsiTheme="minorHAnsi"/>
          <w:noProof/>
          <w:sz w:val="22"/>
          <w:szCs w:val="22"/>
          <w:lang w:eastAsia="es-PE"/>
        </w:rPr>
        <w:t xml:space="preserve">Este bimestre tiene como objetivo </w:t>
      </w:r>
      <w:r>
        <w:rPr>
          <w:rFonts w:asciiTheme="minorHAnsi" w:hAnsiTheme="minorHAnsi"/>
          <w:noProof/>
          <w:sz w:val="22"/>
          <w:szCs w:val="22"/>
          <w:lang w:eastAsia="es-PE"/>
        </w:rPr>
        <w:t>desarrollar:</w:t>
      </w:r>
    </w:p>
    <w:p w:rsidR="00507936" w:rsidRDefault="00625861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 w:rsidRPr="00242CC5">
        <w:rPr>
          <w:rFonts w:asciiTheme="minorHAnsi" w:hAnsiTheme="minorHAnsi"/>
          <w:noProof/>
          <w:sz w:val="22"/>
          <w:szCs w:val="22"/>
          <w:lang w:eastAsia="es-PE"/>
        </w:rPr>
        <w:t>Actividades</w:t>
      </w:r>
      <w:r w:rsidR="00507936">
        <w:rPr>
          <w:rFonts w:asciiTheme="minorHAnsi" w:hAnsiTheme="minorHAnsi"/>
          <w:noProof/>
          <w:sz w:val="22"/>
          <w:szCs w:val="22"/>
          <w:lang w:eastAsia="es-PE"/>
        </w:rPr>
        <w:t xml:space="preserve"> de investigación</w:t>
      </w:r>
      <w:r w:rsidR="004661E6">
        <w:rPr>
          <w:rFonts w:asciiTheme="minorHAnsi" w:hAnsiTheme="minorHAnsi"/>
          <w:noProof/>
          <w:sz w:val="22"/>
          <w:szCs w:val="22"/>
          <w:lang w:eastAsia="es-PE"/>
        </w:rPr>
        <w:t>: Proyectos</w:t>
      </w:r>
    </w:p>
    <w:p w:rsidR="00625861" w:rsidRDefault="00507936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Actividades orales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: Puestas en común, Cinefórum, E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 xml:space="preserve">posiciones 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s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 xml:space="preserve">obre temas 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de Parte I y II.</w:t>
      </w:r>
    </w:p>
    <w:p w:rsidR="00625861" w:rsidRDefault="00507936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Redacción de ensayos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 xml:space="preserve"> y de columnas de opinió</w:t>
      </w:r>
      <w:r w:rsidR="004661E6">
        <w:rPr>
          <w:rFonts w:asciiTheme="minorHAnsi" w:hAnsiTheme="minorHAnsi"/>
          <w:noProof/>
          <w:sz w:val="22"/>
          <w:szCs w:val="22"/>
          <w:lang w:eastAsia="es-PE"/>
        </w:rPr>
        <w:t>n.</w:t>
      </w:r>
    </w:p>
    <w:p w:rsidR="00585153" w:rsidRDefault="008D5001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Redacción de c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>omen</w:t>
      </w:r>
      <w:r>
        <w:rPr>
          <w:rFonts w:asciiTheme="minorHAnsi" w:hAnsiTheme="minorHAnsi"/>
          <w:noProof/>
          <w:sz w:val="22"/>
          <w:szCs w:val="22"/>
          <w:lang w:eastAsia="es-PE"/>
        </w:rPr>
        <w:t>tarios literarios y de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 xml:space="preserve"> </w:t>
      </w:r>
      <w:r w:rsidR="00773E8A">
        <w:rPr>
          <w:rFonts w:asciiTheme="minorHAnsi" w:hAnsiTheme="minorHAnsi"/>
          <w:noProof/>
          <w:sz w:val="22"/>
          <w:szCs w:val="22"/>
          <w:lang w:eastAsia="es-PE"/>
        </w:rPr>
        <w:t>análisis críticos.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 xml:space="preserve"> </w:t>
      </w:r>
    </w:p>
    <w:p w:rsidR="00625861" w:rsidRDefault="00507936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 xml:space="preserve">Lecturas </w:t>
      </w:r>
      <w:r w:rsidR="00247436">
        <w:rPr>
          <w:rFonts w:asciiTheme="minorHAnsi" w:hAnsiTheme="minorHAnsi"/>
          <w:noProof/>
          <w:sz w:val="22"/>
          <w:szCs w:val="22"/>
          <w:lang w:eastAsia="es-PE"/>
        </w:rPr>
        <w:t>especializadas de las Parte I, II, I</w:t>
      </w:r>
      <w:r>
        <w:rPr>
          <w:rFonts w:asciiTheme="minorHAnsi" w:hAnsiTheme="minorHAnsi"/>
          <w:noProof/>
          <w:sz w:val="22"/>
          <w:szCs w:val="22"/>
          <w:lang w:eastAsia="es-PE"/>
        </w:rPr>
        <w:t>II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, IV</w:t>
      </w:r>
      <w:r w:rsidR="00247436">
        <w:rPr>
          <w:rFonts w:asciiTheme="minorHAnsi" w:hAnsiTheme="minorHAnsi"/>
          <w:noProof/>
          <w:sz w:val="22"/>
          <w:szCs w:val="22"/>
          <w:lang w:eastAsia="es-PE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eastAsia="es-PE"/>
        </w:rPr>
        <w:t xml:space="preserve"> del Syllabus – Lengua y Literatura</w:t>
      </w:r>
      <w:r w:rsidR="004661E6">
        <w:rPr>
          <w:rFonts w:asciiTheme="minorHAnsi" w:hAnsiTheme="minorHAnsi"/>
          <w:noProof/>
          <w:sz w:val="22"/>
          <w:szCs w:val="22"/>
          <w:lang w:eastAsia="es-PE"/>
        </w:rPr>
        <w:t>.</w:t>
      </w:r>
    </w:p>
    <w:p w:rsidR="00507936" w:rsidRDefault="000D2009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B</w:t>
      </w:r>
      <w:r>
        <w:rPr>
          <w:rFonts w:asciiTheme="minorHAnsi" w:hAnsiTheme="minorHAnsi"/>
          <w:sz w:val="22"/>
          <w:szCs w:val="22"/>
          <w:lang w:val="es-PE"/>
        </w:rPr>
        <w:t>iografía lingüística</w:t>
      </w:r>
      <w:r>
        <w:rPr>
          <w:rFonts w:asciiTheme="minorHAnsi" w:hAnsiTheme="minorHAnsi"/>
          <w:noProof/>
          <w:sz w:val="22"/>
          <w:szCs w:val="22"/>
          <w:lang w:eastAsia="es-PE"/>
        </w:rPr>
        <w:t xml:space="preserve"> y d</w:t>
      </w:r>
      <w:r w:rsidR="004661E6">
        <w:rPr>
          <w:rFonts w:asciiTheme="minorHAnsi" w:hAnsiTheme="minorHAnsi"/>
          <w:noProof/>
          <w:sz w:val="22"/>
          <w:szCs w:val="22"/>
          <w:lang w:eastAsia="es-PE"/>
        </w:rPr>
        <w:t>esarrollo del Portafolio del Sy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l</w:t>
      </w:r>
      <w:r w:rsidR="004661E6">
        <w:rPr>
          <w:rFonts w:asciiTheme="minorHAnsi" w:hAnsiTheme="minorHAnsi"/>
          <w:noProof/>
          <w:sz w:val="22"/>
          <w:szCs w:val="22"/>
          <w:lang w:eastAsia="es-PE"/>
        </w:rPr>
        <w:t>labus – Desarrollo de la lengua.</w:t>
      </w:r>
    </w:p>
    <w:p w:rsidR="004661E6" w:rsidRDefault="004661E6" w:rsidP="004661E6">
      <w:pPr>
        <w:pStyle w:val="Prrafodelista"/>
        <w:ind w:left="567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</w:p>
    <w:p w:rsidR="004661E6" w:rsidRPr="00242CC5" w:rsidRDefault="004661E6" w:rsidP="004661E6">
      <w:pPr>
        <w:pStyle w:val="Prrafodelista"/>
        <w:ind w:left="567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</w:p>
    <w:p w:rsidR="00625861" w:rsidRDefault="00625861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  <w:r w:rsidRPr="006E5FA6">
        <w:rPr>
          <w:rFonts w:asciiTheme="minorHAnsi" w:hAnsiTheme="minorHAnsi"/>
          <w:b/>
          <w:noProof/>
          <w:sz w:val="22"/>
          <w:szCs w:val="22"/>
          <w:lang w:eastAsia="es-PE"/>
        </w:rPr>
        <w:t>DETALLE DE LA EVALUACIÓN:</w:t>
      </w:r>
    </w:p>
    <w:p w:rsidR="000D2009" w:rsidRPr="006E5FA6" w:rsidRDefault="000D2009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</w:p>
    <w:p w:rsidR="00625861" w:rsidRPr="00242CC5" w:rsidRDefault="00625861" w:rsidP="006258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91B2A">
        <w:rPr>
          <w:rFonts w:ascii="Arial" w:hAnsi="Arial" w:cs="Arial"/>
          <w:b/>
          <w:sz w:val="20"/>
          <w:szCs w:val="20"/>
        </w:rPr>
        <w:t>6.1. IB</w:t>
      </w:r>
      <w:r w:rsidR="006907DD">
        <w:rPr>
          <w:rFonts w:ascii="Arial" w:hAnsi="Arial" w:cs="Arial"/>
          <w:b/>
          <w:sz w:val="20"/>
          <w:szCs w:val="20"/>
        </w:rPr>
        <w:t>O</w:t>
      </w:r>
    </w:p>
    <w:tbl>
      <w:tblPr>
        <w:tblW w:w="8820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358"/>
        <w:gridCol w:w="3025"/>
      </w:tblGrid>
      <w:tr w:rsidR="00625861" w:rsidRPr="003D03CD" w:rsidTr="00B562EC">
        <w:tc>
          <w:tcPr>
            <w:tcW w:w="437" w:type="dxa"/>
          </w:tcPr>
          <w:p w:rsidR="00625861" w:rsidRPr="00191B2A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535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ind w:firstLine="925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 xml:space="preserve">CRITERIOS DE EVALUACIÓN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 xml:space="preserve">Peso </w:t>
            </w:r>
          </w:p>
        </w:tc>
      </w:tr>
      <w:tr w:rsidR="00625861" w:rsidRPr="003D03CD" w:rsidTr="00B562EC"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Prueba 1: Análisis comparativo de textos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25 %</w:t>
            </w:r>
          </w:p>
        </w:tc>
      </w:tr>
      <w:tr w:rsidR="00625861" w:rsidRPr="003D03CD" w:rsidTr="00B562EC"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lastRenderedPageBreak/>
              <w:t>2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Prueba 2: Ensayo</w:t>
            </w:r>
            <w:r w:rsidR="007F3C2B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s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25 %</w:t>
            </w:r>
          </w:p>
        </w:tc>
      </w:tr>
      <w:tr w:rsidR="00625861" w:rsidRPr="003D03CD" w:rsidTr="00B562EC"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Tareas escritas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20 %</w:t>
            </w:r>
          </w:p>
        </w:tc>
      </w:tr>
      <w:tr w:rsidR="00625861" w:rsidRPr="003D03CD" w:rsidTr="007F3C2B">
        <w:trPr>
          <w:trHeight w:val="273"/>
        </w:trPr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Evaluación interna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30 %</w:t>
            </w:r>
          </w:p>
        </w:tc>
      </w:tr>
      <w:tr w:rsidR="00625861" w:rsidRPr="00191B2A" w:rsidTr="00B562EC">
        <w:tc>
          <w:tcPr>
            <w:tcW w:w="437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535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right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CALIFICACIÓN IB</w:t>
            </w:r>
            <w:r w:rsidR="006907DD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O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100 %</w:t>
            </w:r>
          </w:p>
        </w:tc>
      </w:tr>
    </w:tbl>
    <w:p w:rsidR="00625861" w:rsidRPr="00191B2A" w:rsidRDefault="00625861" w:rsidP="00625861">
      <w:pPr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625861" w:rsidRPr="00191B2A" w:rsidRDefault="00625861" w:rsidP="006258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91B2A">
        <w:rPr>
          <w:rFonts w:ascii="Arial" w:hAnsi="Arial" w:cs="Arial"/>
          <w:b/>
          <w:sz w:val="20"/>
          <w:szCs w:val="20"/>
        </w:rPr>
        <w:tab/>
      </w:r>
    </w:p>
    <w:p w:rsidR="00625861" w:rsidRPr="00191B2A" w:rsidRDefault="00625861" w:rsidP="000D20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91B2A">
        <w:rPr>
          <w:rFonts w:ascii="Arial" w:hAnsi="Arial" w:cs="Arial"/>
          <w:b/>
          <w:sz w:val="20"/>
          <w:szCs w:val="20"/>
        </w:rPr>
        <w:t>6.2. INTERNA (CASUARINAS INTERNATIONAL COLLEGE)</w:t>
      </w:r>
    </w:p>
    <w:tbl>
      <w:tblPr>
        <w:tblW w:w="882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354"/>
        <w:gridCol w:w="3028"/>
      </w:tblGrid>
      <w:tr w:rsidR="00625861" w:rsidRPr="00191B2A" w:rsidTr="00B562EC">
        <w:tc>
          <w:tcPr>
            <w:tcW w:w="438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5354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CRITERIOS DE EVALUACIÓN BIMESTRAL</w:t>
            </w:r>
          </w:p>
        </w:tc>
        <w:tc>
          <w:tcPr>
            <w:tcW w:w="3028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 xml:space="preserve">Peso </w:t>
            </w:r>
          </w:p>
        </w:tc>
      </w:tr>
      <w:tr w:rsidR="00625861" w:rsidRPr="007F3C2B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354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Comunicación oral</w:t>
            </w:r>
          </w:p>
        </w:tc>
        <w:tc>
          <w:tcPr>
            <w:tcW w:w="3028" w:type="dxa"/>
          </w:tcPr>
          <w:p w:rsidR="00625861" w:rsidRPr="007F3C2B" w:rsidRDefault="00625861" w:rsidP="00AB146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</w:t>
            </w:r>
            <w:r w:rsidR="00AB1462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0</w:t>
            </w: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 %</w:t>
            </w:r>
          </w:p>
        </w:tc>
      </w:tr>
      <w:tr w:rsidR="00625861" w:rsidRPr="007F3C2B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354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Comunicación escrita</w:t>
            </w:r>
          </w:p>
        </w:tc>
        <w:tc>
          <w:tcPr>
            <w:tcW w:w="3028" w:type="dxa"/>
          </w:tcPr>
          <w:p w:rsidR="00625861" w:rsidRPr="007F3C2B" w:rsidRDefault="00625861" w:rsidP="00AB146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</w:t>
            </w:r>
            <w:r w:rsidR="00AB1462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5</w:t>
            </w: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 %</w:t>
            </w:r>
          </w:p>
        </w:tc>
      </w:tr>
      <w:tr w:rsidR="00625861" w:rsidRPr="007F3C2B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354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Comprensión lectora</w:t>
            </w:r>
          </w:p>
        </w:tc>
        <w:tc>
          <w:tcPr>
            <w:tcW w:w="3028" w:type="dxa"/>
          </w:tcPr>
          <w:p w:rsidR="00625861" w:rsidRPr="007F3C2B" w:rsidRDefault="00625861" w:rsidP="00AB146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</w:t>
            </w:r>
            <w:r w:rsidR="00AB1462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5</w:t>
            </w: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 %</w:t>
            </w:r>
          </w:p>
        </w:tc>
      </w:tr>
      <w:tr w:rsidR="00625861" w:rsidRPr="00191B2A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5354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right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PROMEDIO BIMESTRAL</w:t>
            </w:r>
          </w:p>
        </w:tc>
        <w:tc>
          <w:tcPr>
            <w:tcW w:w="302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100 %</w:t>
            </w:r>
          </w:p>
        </w:tc>
      </w:tr>
    </w:tbl>
    <w:p w:rsidR="00625861" w:rsidRPr="006E5FA6" w:rsidRDefault="00625861" w:rsidP="00625861">
      <w:pPr>
        <w:rPr>
          <w:rFonts w:asciiTheme="minorHAnsi" w:hAnsiTheme="minorHAnsi" w:cs="Arial"/>
          <w:b/>
          <w:sz w:val="22"/>
          <w:szCs w:val="22"/>
        </w:rPr>
      </w:pPr>
    </w:p>
    <w:p w:rsidR="00625861" w:rsidRDefault="00625861" w:rsidP="00625861"/>
    <w:sectPr w:rsidR="00625861" w:rsidSect="00AB1462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A47"/>
    <w:multiLevelType w:val="hybridMultilevel"/>
    <w:tmpl w:val="6A9A3286"/>
    <w:lvl w:ilvl="0" w:tplc="61266D24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519A0"/>
    <w:multiLevelType w:val="hybridMultilevel"/>
    <w:tmpl w:val="6C686D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506E9"/>
    <w:multiLevelType w:val="hybridMultilevel"/>
    <w:tmpl w:val="7676FD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4AB3"/>
    <w:multiLevelType w:val="hybridMultilevel"/>
    <w:tmpl w:val="DB54B7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7D4F"/>
    <w:multiLevelType w:val="hybridMultilevel"/>
    <w:tmpl w:val="D03AB912"/>
    <w:lvl w:ilvl="0" w:tplc="D0C0F3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6341B"/>
    <w:multiLevelType w:val="hybridMultilevel"/>
    <w:tmpl w:val="7480CF48"/>
    <w:lvl w:ilvl="0" w:tplc="4DA892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4422"/>
    <w:multiLevelType w:val="hybridMultilevel"/>
    <w:tmpl w:val="C81441A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1"/>
    <w:rsid w:val="00052F71"/>
    <w:rsid w:val="00053FE5"/>
    <w:rsid w:val="00075DE8"/>
    <w:rsid w:val="000D2009"/>
    <w:rsid w:val="00192735"/>
    <w:rsid w:val="001D178A"/>
    <w:rsid w:val="002056E7"/>
    <w:rsid w:val="0022238E"/>
    <w:rsid w:val="00245316"/>
    <w:rsid w:val="00247436"/>
    <w:rsid w:val="00355E8D"/>
    <w:rsid w:val="003A51D2"/>
    <w:rsid w:val="003D03CD"/>
    <w:rsid w:val="004661E6"/>
    <w:rsid w:val="004C7529"/>
    <w:rsid w:val="00507936"/>
    <w:rsid w:val="00565F78"/>
    <w:rsid w:val="00585153"/>
    <w:rsid w:val="0058721E"/>
    <w:rsid w:val="005D31B4"/>
    <w:rsid w:val="0062531D"/>
    <w:rsid w:val="00625861"/>
    <w:rsid w:val="00670ECC"/>
    <w:rsid w:val="00684320"/>
    <w:rsid w:val="006907DD"/>
    <w:rsid w:val="00694211"/>
    <w:rsid w:val="006B7EA4"/>
    <w:rsid w:val="006C014C"/>
    <w:rsid w:val="006E2A34"/>
    <w:rsid w:val="006E6FEB"/>
    <w:rsid w:val="00723223"/>
    <w:rsid w:val="0072497F"/>
    <w:rsid w:val="00730F6A"/>
    <w:rsid w:val="00751730"/>
    <w:rsid w:val="00766A0F"/>
    <w:rsid w:val="00773E8A"/>
    <w:rsid w:val="007F3C2B"/>
    <w:rsid w:val="008767DA"/>
    <w:rsid w:val="008D5001"/>
    <w:rsid w:val="009E05DA"/>
    <w:rsid w:val="00A477B3"/>
    <w:rsid w:val="00AB1462"/>
    <w:rsid w:val="00B36CCB"/>
    <w:rsid w:val="00B44FC5"/>
    <w:rsid w:val="00B51DE1"/>
    <w:rsid w:val="00B562EC"/>
    <w:rsid w:val="00B96CC2"/>
    <w:rsid w:val="00BF4996"/>
    <w:rsid w:val="00C337F8"/>
    <w:rsid w:val="00C3455C"/>
    <w:rsid w:val="00CA18DD"/>
    <w:rsid w:val="00CA6237"/>
    <w:rsid w:val="00CC1320"/>
    <w:rsid w:val="00D16D7A"/>
    <w:rsid w:val="00DF206E"/>
    <w:rsid w:val="00E03B57"/>
    <w:rsid w:val="00ED2877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Isabel Balbuena Valles</dc:creator>
  <cp:lastModifiedBy>Wagner Del Castillo</cp:lastModifiedBy>
  <cp:revision>2</cp:revision>
  <dcterms:created xsi:type="dcterms:W3CDTF">2014-08-11T15:04:00Z</dcterms:created>
  <dcterms:modified xsi:type="dcterms:W3CDTF">2014-08-11T15:04:00Z</dcterms:modified>
</cp:coreProperties>
</file>